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C10524" w14:textId="77777777" w:rsidR="00FB7A9C" w:rsidRDefault="00000000" w:rsidP="00F45F69">
      <w:pPr>
        <w:spacing w:after="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Bài 8: </w:t>
      </w:r>
    </w:p>
    <w:p w14:paraId="37EF2ABE" w14:textId="77777777" w:rsidR="00FB7A9C" w:rsidRDefault="00000000" w:rsidP="00F45F69">
      <w:pPr>
        <w:spacing w:after="0" w:line="240" w:lineRule="auto"/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 xml:space="preserve">Cho bàn cờ kích thước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n×n</m:t>
        </m:r>
      </m:oMath>
      <w:r>
        <w:rPr>
          <w:rFonts w:ascii="Cambria" w:eastAsia="Cambria" w:hAnsi="Cambria" w:cs="Cambria"/>
          <w:sz w:val="28"/>
          <w:szCs w:val="28"/>
        </w:rPr>
        <w:t xml:space="preserve">. Hãy tìm tất cả các cách đặt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n</m:t>
        </m:r>
      </m:oMath>
      <w:r>
        <w:rPr>
          <w:rFonts w:ascii="Cambria" w:eastAsia="Cambria" w:hAnsi="Cambria" w:cs="Cambria"/>
          <w:sz w:val="28"/>
          <w:szCs w:val="28"/>
        </w:rPr>
        <w:t xml:space="preserve"> quân hậu lên bàn cờ này sao cho không có 2 quân hậu nào có thể tấn công lẫn nhau. Biết rằng các quân hậu có thể di chuyển theo hàng dọc, hàng ngang và đường chéo. Bên dưới là 2 ví dụ cách đặt 4 quân hậu lên bàn cờ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4×4.</m:t>
        </m:r>
      </m:oMath>
    </w:p>
    <w:p w14:paraId="6D478DD1" w14:textId="77777777" w:rsidR="00FB7A9C" w:rsidRDefault="00000000" w:rsidP="00F45F69">
      <w:pPr>
        <w:spacing w:after="0" w:line="240" w:lineRule="auto"/>
        <w:jc w:val="center"/>
        <w:rPr>
          <w:rFonts w:ascii="Cambria" w:eastAsia="Cambria" w:hAnsi="Cambria" w:cs="Cambria"/>
          <w:sz w:val="28"/>
          <w:szCs w:val="28"/>
        </w:rPr>
      </w:pPr>
      <w:r>
        <w:rPr>
          <w:noProof/>
        </w:rPr>
        <w:drawing>
          <wp:inline distT="0" distB="0" distL="0" distR="0" wp14:anchorId="2F8D51AB" wp14:editId="5B82DA98">
            <wp:extent cx="3534738" cy="1573604"/>
            <wp:effectExtent l="0" t="0" r="0" b="0"/>
            <wp:docPr id="1" name="image1.jpg" descr="https://assets.leetcode.com/uploads/2020/11/13/queen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https://assets.leetcode.com/uploads/2020/11/13/queens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738" cy="1573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8801C" w14:textId="77777777" w:rsidR="00FB7A9C" w:rsidRDefault="00000000" w:rsidP="00F45F69">
      <w:pPr>
        <w:shd w:val="clear" w:color="auto" w:fill="FFFFFF"/>
        <w:spacing w:before="300" w:after="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Dữ liệu vào</w:t>
      </w:r>
    </w:p>
    <w:p w14:paraId="5FF7B5AB" w14:textId="77777777" w:rsidR="00FB7A9C" w:rsidRDefault="00000000" w:rsidP="00F45F6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 xml:space="preserve">Gồm số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n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là kích thước cạnh của bàn cờ và số lượng quân hậu.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(1≤n≤9)</m:t>
        </m:r>
      </m:oMath>
    </w:p>
    <w:p w14:paraId="3D0158EF" w14:textId="77777777" w:rsidR="00FB7A9C" w:rsidRDefault="00000000" w:rsidP="00F45F69">
      <w:pPr>
        <w:shd w:val="clear" w:color="auto" w:fill="FFFFFF"/>
        <w:spacing w:before="300" w:after="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Kết quả</w:t>
      </w:r>
    </w:p>
    <w:p w14:paraId="77BD8D4E" w14:textId="77777777" w:rsidR="00FB7A9C" w:rsidRDefault="00000000" w:rsidP="00F45F6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 xml:space="preserve">Dòng đầu tiên chứa số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m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là số cách đặt các quân hậu khác nhau có thể có.</w:t>
      </w:r>
    </w:p>
    <w:p w14:paraId="3DE2EA4A" w14:textId="77777777" w:rsidR="00FB7A9C" w:rsidRDefault="00000000" w:rsidP="00F45F6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Các dòng bên dưới chứa các ma trận đại diện cho bàn cờ kết quả. Các ma trận cách nhau bởi một dòng trống.</w:t>
      </w:r>
    </w:p>
    <w:p w14:paraId="4542E396" w14:textId="77777777" w:rsidR="00FB7A9C" w:rsidRDefault="00000000" w:rsidP="00F45F6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 xml:space="preserve">Mỗi ma trận gồm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n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dòng. Mỗi dòng chứa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n</m:t>
        </m:r>
      </m:oMath>
      <w:r>
        <w:rPr>
          <w:rFonts w:ascii="Cambria" w:eastAsia="Cambria" w:hAnsi="Cambria" w:cs="Cambria"/>
          <w:color w:val="000000"/>
          <w:sz w:val="28"/>
          <w:szCs w:val="28"/>
        </w:rPr>
        <w:t xml:space="preserve"> ký tự:</w:t>
      </w:r>
    </w:p>
    <w:p w14:paraId="3221CF01" w14:textId="77777777" w:rsidR="00FB7A9C" w:rsidRDefault="00000000" w:rsidP="00F45F6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 xml:space="preserve">Ký tự ‘.’ biểu diễn vị trí ô trống </w:t>
      </w:r>
    </w:p>
    <w:p w14:paraId="560F2736" w14:textId="77777777" w:rsidR="00FB7A9C" w:rsidRDefault="00000000" w:rsidP="00F45F6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rPr>
          <w:rFonts w:ascii="Cambria" w:eastAsia="Cambria" w:hAnsi="Cambria" w:cs="Cambria"/>
          <w:color w:val="000000"/>
          <w:sz w:val="28"/>
          <w:szCs w:val="28"/>
        </w:rPr>
      </w:pPr>
      <w:bookmarkStart w:id="0" w:name="_gjdgxs" w:colFirst="0" w:colLast="0"/>
      <w:bookmarkEnd w:id="0"/>
      <w:r>
        <w:rPr>
          <w:rFonts w:ascii="Cambria" w:eastAsia="Cambria" w:hAnsi="Cambria" w:cs="Cambria"/>
          <w:color w:val="000000"/>
          <w:sz w:val="28"/>
          <w:szCs w:val="28"/>
        </w:rPr>
        <w:t>Ký tự ‘Q’ biểu diễn vị trí đó chứa quân hậu</w:t>
      </w:r>
    </w:p>
    <w:p w14:paraId="1E603842" w14:textId="77777777" w:rsidR="00FB7A9C" w:rsidRDefault="00000000" w:rsidP="00F45F69">
      <w:pPr>
        <w:shd w:val="clear" w:color="auto" w:fill="FFFFFF"/>
        <w:spacing w:after="0" w:line="240" w:lineRule="auto"/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Ví dụ: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FB7A9C" w14:paraId="3C506D1D" w14:textId="77777777">
        <w:tc>
          <w:tcPr>
            <w:tcW w:w="4675" w:type="dxa"/>
          </w:tcPr>
          <w:p w14:paraId="6C5AF632" w14:textId="77777777" w:rsidR="00FB7A9C" w:rsidRDefault="00000000" w:rsidP="00F45F69">
            <w:pPr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INPUT</w:t>
            </w:r>
          </w:p>
        </w:tc>
        <w:tc>
          <w:tcPr>
            <w:tcW w:w="4675" w:type="dxa"/>
          </w:tcPr>
          <w:p w14:paraId="78A3BB2C" w14:textId="77777777" w:rsidR="00FB7A9C" w:rsidRDefault="00000000" w:rsidP="00F45F69">
            <w:pPr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OUTPUT</w:t>
            </w:r>
          </w:p>
        </w:tc>
      </w:tr>
      <w:tr w:rsidR="00FB7A9C" w14:paraId="587A7C4B" w14:textId="77777777" w:rsidTr="00F45F69">
        <w:trPr>
          <w:trHeight w:val="1347"/>
        </w:trPr>
        <w:tc>
          <w:tcPr>
            <w:tcW w:w="4675" w:type="dxa"/>
          </w:tcPr>
          <w:p w14:paraId="7476BB30" w14:textId="77777777" w:rsidR="00FB7A9C" w:rsidRDefault="00000000" w:rsidP="00F45F69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4</w:t>
            </w:r>
          </w:p>
        </w:tc>
        <w:tc>
          <w:tcPr>
            <w:tcW w:w="4675" w:type="dxa"/>
          </w:tcPr>
          <w:p w14:paraId="09F80F7C" w14:textId="77777777" w:rsidR="00FB7A9C" w:rsidRDefault="00000000" w:rsidP="00F45F69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2</w:t>
            </w:r>
          </w:p>
          <w:p w14:paraId="0C76C305" w14:textId="77777777" w:rsidR="00FB7A9C" w:rsidRDefault="00000000" w:rsidP="00F45F69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.Q..</w:t>
            </w:r>
          </w:p>
          <w:p w14:paraId="4324486B" w14:textId="77777777" w:rsidR="00FB7A9C" w:rsidRDefault="00000000" w:rsidP="00F45F69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...Q</w:t>
            </w:r>
          </w:p>
          <w:p w14:paraId="61FB1426" w14:textId="77777777" w:rsidR="00FB7A9C" w:rsidRDefault="00000000" w:rsidP="00F45F69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Q...</w:t>
            </w:r>
          </w:p>
          <w:p w14:paraId="7840E97E" w14:textId="77777777" w:rsidR="00FB7A9C" w:rsidRDefault="00000000" w:rsidP="00F45F69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..Q.</w:t>
            </w:r>
          </w:p>
          <w:p w14:paraId="6D4A71FE" w14:textId="77777777" w:rsidR="00FB7A9C" w:rsidRDefault="00FB7A9C" w:rsidP="00F45F69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</w:p>
          <w:p w14:paraId="5C041AC7" w14:textId="77777777" w:rsidR="00FB7A9C" w:rsidRDefault="00000000" w:rsidP="00F45F69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..Q.</w:t>
            </w:r>
          </w:p>
          <w:p w14:paraId="248427BA" w14:textId="77777777" w:rsidR="00FB7A9C" w:rsidRDefault="00000000" w:rsidP="00F45F69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Q...</w:t>
            </w:r>
          </w:p>
          <w:p w14:paraId="7CF4BF77" w14:textId="77777777" w:rsidR="00FB7A9C" w:rsidRDefault="00000000" w:rsidP="00F45F69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...Q</w:t>
            </w:r>
          </w:p>
          <w:p w14:paraId="54624193" w14:textId="77777777" w:rsidR="00FB7A9C" w:rsidRDefault="00000000" w:rsidP="00F45F69">
            <w:pPr>
              <w:jc w:val="both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  <w:r>
              <w:rPr>
                <w:rFonts w:ascii="Courier New" w:eastAsia="Courier New" w:hAnsi="Courier New" w:cs="Courier New"/>
                <w:b/>
                <w:sz w:val="28"/>
                <w:szCs w:val="28"/>
              </w:rPr>
              <w:t>.Q..</w:t>
            </w:r>
          </w:p>
        </w:tc>
      </w:tr>
    </w:tbl>
    <w:p w14:paraId="628BFD9D" w14:textId="77777777" w:rsidR="00FB7A9C" w:rsidRDefault="00FB7A9C" w:rsidP="00F45F69">
      <w:pPr>
        <w:spacing w:after="0" w:line="240" w:lineRule="auto"/>
      </w:pPr>
    </w:p>
    <w:sectPr w:rsidR="00FB7A9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DEDCF34-9F05-4E6F-98AA-CE832E4B570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FA138C8-AEAA-4827-90B2-F436AD0C46A6}"/>
    <w:embedBold r:id="rId3" w:fontKey="{CC18FD7C-90C1-400A-B571-DBD33A78050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7440966-8186-4CB4-8675-679D31905B15}"/>
    <w:embedItalic r:id="rId5" w:fontKey="{5620C02C-0357-4AAE-8882-8188B2FDEF8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90B6363-5FAE-4D6E-8702-210069C2E050}"/>
    <w:embedBold r:id="rId7" w:fontKey="{DDDD2A72-3B16-469F-B766-1FF76F97ACD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7C2FF7F0-0A70-4756-B251-F86B20724C24}"/>
    <w:embedItalic r:id="rId9" w:fontKey="{85D1CBBC-A960-4E54-9CB7-4A48DEC695F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E722308"/>
    <w:multiLevelType w:val="multilevel"/>
    <w:tmpl w:val="3A38F5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909270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7A9C"/>
    <w:rsid w:val="00B35E1F"/>
    <w:rsid w:val="00F45F69"/>
    <w:rsid w:val="00FB7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53507A7"/>
  <w15:docId w15:val="{56BBF63E-128D-48FD-ADBF-5277F8BFF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vi-V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184</Words>
  <Characters>573</Characters>
  <Application>Microsoft Office Word</Application>
  <DocSecurity>0</DocSecurity>
  <Lines>30</Lines>
  <Paragraphs>30</Paragraphs>
  <ScaleCrop>false</ScaleCrop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LÊ KHÁNH</cp:lastModifiedBy>
  <cp:revision>2</cp:revision>
  <dcterms:created xsi:type="dcterms:W3CDTF">2026-01-26T14:46:00Z</dcterms:created>
  <dcterms:modified xsi:type="dcterms:W3CDTF">2026-01-26T14:47:00Z</dcterms:modified>
</cp:coreProperties>
</file>